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1A84C"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Historians work with two types of sources: primary and secondary. Primary sources are letters, diaries, films, photographs, newspaper articles, and any other artifacts that were produced by people living through the events of a historical period. Historians study and draw on these sources in order to recreate the past for the current generation. These recreations are called secondary sources. Secondary sources are books, articles, and websites that historians and other authors write about the past—</w:t>
      </w:r>
      <w:r w:rsidRPr="00702C09">
        <w:rPr>
          <w:rFonts w:ascii="Times New Roman" w:eastAsia="Times New Roman" w:hAnsi="Times New Roman" w:cs="Times New Roman"/>
          <w:i/>
          <w:iCs/>
          <w:sz w:val="24"/>
          <w:szCs w:val="24"/>
        </w:rPr>
        <w:t>A People and a Nation</w:t>
      </w:r>
      <w:r w:rsidRPr="00702C09">
        <w:rPr>
          <w:rFonts w:ascii="Times New Roman" w:eastAsia="Times New Roman" w:hAnsi="Times New Roman" w:cs="Times New Roman"/>
          <w:sz w:val="24"/>
          <w:szCs w:val="24"/>
        </w:rPr>
        <w:t xml:space="preserve"> is an example of a secondary source.</w:t>
      </w:r>
    </w:p>
    <w:p w14:paraId="23B23AE3" w14:textId="77777777" w:rsidR="00702C09" w:rsidRPr="00702C09" w:rsidRDefault="00702C09" w:rsidP="00702C09">
      <w:pPr>
        <w:spacing w:after="0" w:line="240" w:lineRule="auto"/>
        <w:rPr>
          <w:rFonts w:ascii="Times New Roman" w:eastAsia="Times New Roman" w:hAnsi="Times New Roman" w:cs="Times New Roman"/>
          <w:sz w:val="24"/>
          <w:szCs w:val="24"/>
        </w:rPr>
      </w:pPr>
    </w:p>
    <w:p w14:paraId="0789D0B0"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The analysis of primary sources is an important part of understanding both the culture of the past and the meaning of current events. Primary sources reveal the different perspectives that groups of people and individuals had on contemporary debates as well as the variety of responses historical actors can have to the same event. By investigating how people responded to their situations in diverse historical contexts, we can learn how individuals felt about events as they unfolded and can appreciate their divergent perspectives. This appreciation builds empathy that assists us as we approach individuals with different perspectives in our workplace and daily lives.</w:t>
      </w:r>
    </w:p>
    <w:p w14:paraId="4D17A895" w14:textId="77777777" w:rsidR="00702C09" w:rsidRPr="00702C09" w:rsidRDefault="00702C09" w:rsidP="00702C09">
      <w:pPr>
        <w:spacing w:after="0" w:line="240" w:lineRule="auto"/>
        <w:rPr>
          <w:rFonts w:ascii="Times New Roman" w:eastAsia="Times New Roman" w:hAnsi="Times New Roman" w:cs="Times New Roman"/>
          <w:sz w:val="24"/>
          <w:szCs w:val="24"/>
        </w:rPr>
      </w:pPr>
    </w:p>
    <w:p w14:paraId="1FAB4242"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In this assessment, you will work with one of the following four time periods in United States history:</w:t>
      </w:r>
      <w:r w:rsidRPr="00702C09">
        <w:rPr>
          <w:rFonts w:ascii="Times New Roman" w:eastAsia="Times New Roman" w:hAnsi="Times New Roman" w:cs="Times New Roman"/>
          <w:sz w:val="24"/>
          <w:szCs w:val="24"/>
        </w:rPr>
        <w:br/>
      </w:r>
    </w:p>
    <w:p w14:paraId="0819A78F"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English Colonization and the Road to Revolution</w:t>
      </w:r>
    </w:p>
    <w:p w14:paraId="5B3DDAA9"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The Early Republic and the American Civil War</w:t>
      </w:r>
    </w:p>
    <w:p w14:paraId="6EFA6AB2"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Reconstruction and the Age of American Imperialism</w:t>
      </w:r>
    </w:p>
    <w:p w14:paraId="17DC1EAF"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The Making of Modern America </w:t>
      </w:r>
    </w:p>
    <w:p w14:paraId="7291E854" w14:textId="77777777" w:rsidR="00702C09" w:rsidRPr="00702C09" w:rsidRDefault="00702C09" w:rsidP="00702C09">
      <w:pPr>
        <w:spacing w:after="0" w:line="240" w:lineRule="auto"/>
        <w:rPr>
          <w:rFonts w:ascii="Times New Roman" w:eastAsia="Times New Roman" w:hAnsi="Times New Roman" w:cs="Times New Roman"/>
          <w:sz w:val="24"/>
          <w:szCs w:val="24"/>
        </w:rPr>
      </w:pPr>
    </w:p>
    <w:p w14:paraId="628AC6AA"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xml:space="preserve">For each of these periods, you will have a pair of two primary sources. For your chosen historical period, you should use your knowledge and analytical skills—in addition to relevant readings from the </w:t>
      </w:r>
      <w:r w:rsidRPr="00702C09">
        <w:rPr>
          <w:rFonts w:ascii="Times New Roman" w:eastAsia="Times New Roman" w:hAnsi="Times New Roman" w:cs="Times New Roman"/>
          <w:i/>
          <w:iCs/>
          <w:sz w:val="24"/>
          <w:szCs w:val="24"/>
        </w:rPr>
        <w:t xml:space="preserve">A People and A </w:t>
      </w:r>
      <w:proofErr w:type="gramStart"/>
      <w:r w:rsidRPr="00702C09">
        <w:rPr>
          <w:rFonts w:ascii="Times New Roman" w:eastAsia="Times New Roman" w:hAnsi="Times New Roman" w:cs="Times New Roman"/>
          <w:i/>
          <w:iCs/>
          <w:sz w:val="24"/>
          <w:szCs w:val="24"/>
        </w:rPr>
        <w:t>Nation  </w:t>
      </w:r>
      <w:r w:rsidRPr="00702C09">
        <w:rPr>
          <w:rFonts w:ascii="Times New Roman" w:eastAsia="Times New Roman" w:hAnsi="Times New Roman" w:cs="Times New Roman"/>
          <w:sz w:val="24"/>
          <w:szCs w:val="24"/>
        </w:rPr>
        <w:t>text</w:t>
      </w:r>
      <w:proofErr w:type="gramEnd"/>
      <w:r w:rsidRPr="00702C09">
        <w:rPr>
          <w:rFonts w:ascii="Times New Roman" w:eastAsia="Times New Roman" w:hAnsi="Times New Roman" w:cs="Times New Roman"/>
          <w:sz w:val="24"/>
          <w:szCs w:val="24"/>
        </w:rPr>
        <w:t>—to provide context for these primary sources and to explain how they relate to one another. In this assessment, you will select one historical period and then analyze the corresponding two primary sources.</w:t>
      </w:r>
    </w:p>
    <w:p w14:paraId="00F4542F" w14:textId="77777777" w:rsidR="00702C09" w:rsidRPr="00702C09" w:rsidRDefault="00702C09" w:rsidP="00702C09">
      <w:pPr>
        <w:spacing w:after="0" w:line="363" w:lineRule="atLeast"/>
        <w:rPr>
          <w:rFonts w:ascii="&amp;quot" w:eastAsia="Times New Roman" w:hAnsi="&amp;quot" w:cs="Times New Roman"/>
          <w:caps/>
          <w:sz w:val="33"/>
          <w:szCs w:val="33"/>
        </w:rPr>
      </w:pPr>
      <w:r w:rsidRPr="00702C09">
        <w:rPr>
          <w:rFonts w:ascii="&amp;quot" w:eastAsia="Times New Roman" w:hAnsi="&amp;quot" w:cs="Times New Roman"/>
          <w:caps/>
          <w:sz w:val="33"/>
          <w:szCs w:val="33"/>
        </w:rPr>
        <w:t>Requirements</w:t>
      </w:r>
    </w:p>
    <w:p w14:paraId="384E3C2F" w14:textId="77777777" w:rsidR="00702C09" w:rsidRPr="00702C09" w:rsidRDefault="00702C09" w:rsidP="00702C09">
      <w:pPr>
        <w:spacing w:line="363" w:lineRule="atLeast"/>
        <w:rPr>
          <w:rFonts w:ascii="&amp;quot" w:eastAsia="Times New Roman" w:hAnsi="&amp;quot" w:cs="Times New Roman"/>
          <w:caps/>
          <w:sz w:val="33"/>
          <w:szCs w:val="33"/>
        </w:rPr>
      </w:pPr>
      <w:r w:rsidRPr="00702C09">
        <w:rPr>
          <w:rFonts w:ascii="&amp;quot" w:eastAsia="Times New Roman" w:hAnsi="&amp;quot" w:cs="Times New Roman"/>
          <w:caps/>
          <w:sz w:val="33"/>
          <w:szCs w:val="33"/>
        </w:rPr>
        <w:pict w14:anchorId="3BAB791A">
          <v:rect id="_x0000_i1025" style="width:665.65pt;height:.75pt" o:hrpct="0" o:hralign="center" o:hrstd="t" o:hr="t" fillcolor="#a0a0a0" stroked="f"/>
        </w:pict>
      </w:r>
    </w:p>
    <w:p w14:paraId="1D3AC957" w14:textId="77777777" w:rsidR="00702C09" w:rsidRPr="00702C09" w:rsidRDefault="00702C09" w:rsidP="00702C09">
      <w:pPr>
        <w:spacing w:after="0" w:line="240" w:lineRule="auto"/>
        <w:rPr>
          <w:rFonts w:ascii="Times New Roman" w:eastAsia="Times New Roman" w:hAnsi="Times New Roman" w:cs="Times New Roman"/>
          <w:sz w:val="24"/>
          <w:szCs w:val="24"/>
        </w:rPr>
      </w:pPr>
      <w:bookmarkStart w:id="0" w:name="_GoBack"/>
      <w:bookmarkEnd w:id="0"/>
    </w:p>
    <w:p w14:paraId="734ADB54" w14:textId="77777777" w:rsidR="00702C09" w:rsidRPr="00702C09" w:rsidRDefault="00702C09" w:rsidP="00702C09">
      <w:pPr>
        <w:spacing w:after="0" w:line="240" w:lineRule="auto"/>
        <w:rPr>
          <w:rFonts w:ascii="Times New Roman" w:eastAsia="Times New Roman" w:hAnsi="Times New Roman" w:cs="Times New Roman"/>
          <w:sz w:val="24"/>
          <w:szCs w:val="24"/>
        </w:rPr>
      </w:pPr>
      <w:r w:rsidRPr="00702C09">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19CD25B8" w14:textId="77777777" w:rsidR="00702C09" w:rsidRPr="00702C09" w:rsidRDefault="00702C09" w:rsidP="00702C09">
      <w:pPr>
        <w:spacing w:after="0" w:line="240" w:lineRule="auto"/>
        <w:rPr>
          <w:rFonts w:ascii="Times New Roman" w:eastAsia="Times New Roman" w:hAnsi="Times New Roman" w:cs="Times New Roman"/>
          <w:sz w:val="24"/>
          <w:szCs w:val="24"/>
        </w:rPr>
      </w:pPr>
    </w:p>
    <w:p w14:paraId="6E2CD597" w14:textId="77777777" w:rsidR="00702C09" w:rsidRPr="00702C09" w:rsidRDefault="00702C09" w:rsidP="00702C09">
      <w:pPr>
        <w:spacing w:after="0" w:line="240" w:lineRule="auto"/>
        <w:ind w:left="810" w:hanging="360"/>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xml:space="preserve">A.  Write an essay </w:t>
      </w:r>
      <w:r w:rsidRPr="00702C09">
        <w:rPr>
          <w:rFonts w:ascii="Times New Roman" w:eastAsia="Times New Roman" w:hAnsi="Times New Roman" w:cs="Times New Roman"/>
          <w:i/>
          <w:iCs/>
          <w:sz w:val="24"/>
          <w:szCs w:val="24"/>
        </w:rPr>
        <w:t>(suggested length of 2–3 pages)</w:t>
      </w:r>
      <w:r w:rsidRPr="00702C09">
        <w:rPr>
          <w:rFonts w:ascii="Times New Roman" w:eastAsia="Times New Roman" w:hAnsi="Times New Roman" w:cs="Times New Roman"/>
          <w:sz w:val="24"/>
          <w:szCs w:val="24"/>
        </w:rPr>
        <w:t xml:space="preserve"> on </w:t>
      </w:r>
      <w:r w:rsidRPr="00702C09">
        <w:rPr>
          <w:rFonts w:ascii="Times New Roman" w:eastAsia="Times New Roman" w:hAnsi="Times New Roman" w:cs="Times New Roman"/>
          <w:b/>
          <w:bCs/>
          <w:sz w:val="24"/>
          <w:szCs w:val="24"/>
        </w:rPr>
        <w:t>one</w:t>
      </w:r>
      <w:r w:rsidRPr="00702C09">
        <w:rPr>
          <w:rFonts w:ascii="Times New Roman" w:eastAsia="Times New Roman" w:hAnsi="Times New Roman" w:cs="Times New Roman"/>
          <w:sz w:val="24"/>
          <w:szCs w:val="24"/>
        </w:rPr>
        <w:t xml:space="preserve"> of the historical periods from the list provided in the introduction, using the corresponding primary sources. In your essay, do the following:</w:t>
      </w:r>
      <w:r w:rsidRPr="00702C09">
        <w:rPr>
          <w:rFonts w:ascii="Times New Roman" w:eastAsia="Times New Roman" w:hAnsi="Times New Roman" w:cs="Times New Roman"/>
          <w:sz w:val="24"/>
          <w:szCs w:val="24"/>
        </w:rPr>
        <w:br/>
      </w:r>
    </w:p>
    <w:p w14:paraId="490AE237" w14:textId="77777777" w:rsidR="00702C09" w:rsidRPr="00702C09" w:rsidRDefault="00702C09" w:rsidP="00702C09">
      <w:pPr>
        <w:spacing w:after="0" w:line="240" w:lineRule="auto"/>
        <w:ind w:left="954"/>
        <w:rPr>
          <w:rFonts w:ascii="Times New Roman" w:eastAsia="Times New Roman" w:hAnsi="Times New Roman" w:cs="Times New Roman"/>
          <w:sz w:val="24"/>
          <w:szCs w:val="24"/>
        </w:rPr>
      </w:pPr>
      <w:r w:rsidRPr="00702C09">
        <w:rPr>
          <w:rFonts w:ascii="Times New Roman" w:eastAsia="Times New Roman" w:hAnsi="Times New Roman" w:cs="Times New Roman"/>
          <w:i/>
          <w:iCs/>
          <w:sz w:val="24"/>
          <w:szCs w:val="24"/>
        </w:rPr>
        <w:t xml:space="preserve">Note: You can </w:t>
      </w:r>
      <w:proofErr w:type="gramStart"/>
      <w:r w:rsidRPr="00702C09">
        <w:rPr>
          <w:rFonts w:ascii="Times New Roman" w:eastAsia="Times New Roman" w:hAnsi="Times New Roman" w:cs="Times New Roman"/>
          <w:i/>
          <w:iCs/>
          <w:sz w:val="24"/>
          <w:szCs w:val="24"/>
        </w:rPr>
        <w:t>refer back</w:t>
      </w:r>
      <w:proofErr w:type="gramEnd"/>
      <w:r w:rsidRPr="00702C09">
        <w:rPr>
          <w:rFonts w:ascii="Times New Roman" w:eastAsia="Times New Roman" w:hAnsi="Times New Roman" w:cs="Times New Roman"/>
          <w:i/>
          <w:iCs/>
          <w:sz w:val="24"/>
          <w:szCs w:val="24"/>
        </w:rPr>
        <w:t xml:space="preserve"> to the text, A People and A Nation, for additional information about these time periods.</w:t>
      </w:r>
      <w:r w:rsidRPr="00702C09">
        <w:rPr>
          <w:rFonts w:ascii="Times New Roman" w:eastAsia="Times New Roman" w:hAnsi="Times New Roman" w:cs="Times New Roman"/>
          <w:sz w:val="24"/>
          <w:szCs w:val="24"/>
        </w:rPr>
        <w:br/>
      </w:r>
    </w:p>
    <w:p w14:paraId="4195223C" w14:textId="77777777" w:rsidR="00702C09" w:rsidRPr="00702C09" w:rsidRDefault="00702C09" w:rsidP="00702C09">
      <w:pPr>
        <w:spacing w:after="0" w:line="240" w:lineRule="auto"/>
        <w:ind w:left="1069" w:hanging="360"/>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1.  Analyze the point of view of primary source A by doing the following:</w:t>
      </w:r>
    </w:p>
    <w:p w14:paraId="114F31DD"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lastRenderedPageBreak/>
        <w:t>a.  Describe the major characteristics of primary source A (e.g., the author’s background, the main ideas presented, the reasons it was created).</w:t>
      </w:r>
    </w:p>
    <w:p w14:paraId="2638AB80"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b.  Explain how primary source A reflects the major events of the chosen historical period (e.g., social movements, developing ideologies, international conflicts).</w:t>
      </w:r>
    </w:p>
    <w:p w14:paraId="67181A86" w14:textId="77777777" w:rsidR="00702C09" w:rsidRPr="00702C09" w:rsidRDefault="00702C09" w:rsidP="00702C09">
      <w:pPr>
        <w:spacing w:after="0" w:line="240" w:lineRule="auto"/>
        <w:ind w:left="1069" w:hanging="360"/>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2.  Analyze the point of view of primary source B by doing the following:</w:t>
      </w:r>
    </w:p>
    <w:p w14:paraId="22BE7C65"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a.  Describe the major characteristics of primary source B (e.g., the author’s background, the main ideas presented, the reasons it was created).</w:t>
      </w:r>
    </w:p>
    <w:p w14:paraId="00B6EFE2"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b.  Explain how primary source B reflects the major events of the chosen historical period (e.g., social movements, developing ideologies, international conflicts).</w:t>
      </w:r>
    </w:p>
    <w:p w14:paraId="051D65A1" w14:textId="77777777" w:rsidR="00702C09" w:rsidRPr="00702C09" w:rsidRDefault="00702C09" w:rsidP="00702C09">
      <w:pPr>
        <w:spacing w:after="0" w:line="240" w:lineRule="auto"/>
        <w:ind w:left="1069" w:hanging="360"/>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xml:space="preserve">3.  Discuss how the </w:t>
      </w:r>
      <w:r w:rsidRPr="00702C09">
        <w:rPr>
          <w:rFonts w:ascii="Times New Roman" w:eastAsia="Times New Roman" w:hAnsi="Times New Roman" w:cs="Times New Roman"/>
          <w:b/>
          <w:bCs/>
          <w:sz w:val="24"/>
          <w:szCs w:val="24"/>
        </w:rPr>
        <w:t>two</w:t>
      </w:r>
      <w:r w:rsidRPr="00702C09">
        <w:rPr>
          <w:rFonts w:ascii="Times New Roman" w:eastAsia="Times New Roman" w:hAnsi="Times New Roman" w:cs="Times New Roman"/>
          <w:sz w:val="24"/>
          <w:szCs w:val="24"/>
        </w:rPr>
        <w:t xml:space="preserve"> primary sources relate to each other within their historical context.</w:t>
      </w:r>
      <w:r w:rsidRPr="00702C09">
        <w:rPr>
          <w:rFonts w:ascii="Times New Roman" w:eastAsia="Times New Roman" w:hAnsi="Times New Roman" w:cs="Times New Roman"/>
          <w:sz w:val="24"/>
          <w:szCs w:val="24"/>
        </w:rPr>
        <w:br/>
      </w:r>
    </w:p>
    <w:p w14:paraId="53D091A1" w14:textId="77777777" w:rsidR="00702C09" w:rsidRPr="00702C09" w:rsidRDefault="00702C09" w:rsidP="00702C09">
      <w:pPr>
        <w:spacing w:after="0" w:line="240" w:lineRule="auto"/>
        <w:ind w:left="954"/>
        <w:rPr>
          <w:rFonts w:ascii="Times New Roman" w:eastAsia="Times New Roman" w:hAnsi="Times New Roman" w:cs="Times New Roman"/>
          <w:sz w:val="24"/>
          <w:szCs w:val="24"/>
        </w:rPr>
      </w:pPr>
      <w:r w:rsidRPr="00702C09">
        <w:rPr>
          <w:rFonts w:ascii="Times New Roman" w:eastAsia="Times New Roman" w:hAnsi="Times New Roman" w:cs="Times New Roman"/>
          <w:i/>
          <w:iCs/>
          <w:sz w:val="24"/>
          <w:szCs w:val="24"/>
        </w:rPr>
        <w:t>Note: This may include major themes of the period or social/political movements that define the era.</w:t>
      </w:r>
      <w:r w:rsidRPr="00702C09">
        <w:rPr>
          <w:rFonts w:ascii="Times New Roman" w:eastAsia="Times New Roman" w:hAnsi="Times New Roman" w:cs="Times New Roman"/>
          <w:sz w:val="24"/>
          <w:szCs w:val="24"/>
        </w:rPr>
        <w:br/>
      </w:r>
    </w:p>
    <w:p w14:paraId="036F9F0C" w14:textId="77777777" w:rsidR="00702C09" w:rsidRPr="00702C09" w:rsidRDefault="00702C09" w:rsidP="00702C09">
      <w:pPr>
        <w:spacing w:after="0" w:line="240" w:lineRule="auto"/>
        <w:ind w:left="810" w:hanging="360"/>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B.  Provide acknowledgement of source information, using in-text citations and references, for quoted, paraphrased, or summarized content.</w:t>
      </w:r>
    </w:p>
    <w:p w14:paraId="6C354382" w14:textId="77777777" w:rsidR="00702C09" w:rsidRPr="00702C09" w:rsidRDefault="00702C09" w:rsidP="00702C09">
      <w:pPr>
        <w:spacing w:after="0" w:line="240" w:lineRule="auto"/>
        <w:ind w:left="1069" w:hanging="360"/>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1.  Include the following information when providing source references:</w:t>
      </w:r>
    </w:p>
    <w:p w14:paraId="526BBC40"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author</w:t>
      </w:r>
    </w:p>
    <w:p w14:paraId="0A21BDFE"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date</w:t>
      </w:r>
    </w:p>
    <w:p w14:paraId="4B826B7A"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title</w:t>
      </w:r>
    </w:p>
    <w:p w14:paraId="6561F59E" w14:textId="77777777" w:rsidR="00702C09" w:rsidRPr="00702C09" w:rsidRDefault="00702C09" w:rsidP="00702C09">
      <w:pPr>
        <w:spacing w:after="0" w:line="240" w:lineRule="auto"/>
        <w:ind w:left="1305" w:hanging="288"/>
        <w:rPr>
          <w:rFonts w:ascii="Times New Roman" w:eastAsia="Times New Roman" w:hAnsi="Times New Roman" w:cs="Times New Roman"/>
          <w:sz w:val="24"/>
          <w:szCs w:val="24"/>
        </w:rPr>
      </w:pPr>
      <w:r w:rsidRPr="00702C09">
        <w:rPr>
          <w:rFonts w:ascii="Times New Roman" w:eastAsia="Times New Roman" w:hAnsi="Times New Roman" w:cs="Times New Roman"/>
          <w:sz w:val="24"/>
          <w:szCs w:val="24"/>
        </w:rPr>
        <w:t>•   location of information (e.g., publisher, journal, or website URL)</w:t>
      </w:r>
    </w:p>
    <w:p w14:paraId="4005327E" w14:textId="77777777" w:rsidR="00F46782" w:rsidRDefault="00F46782"/>
    <w:sectPr w:rsidR="00F46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C09"/>
    <w:rsid w:val="00702C09"/>
    <w:rsid w:val="00F4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858F8"/>
  <w15:chartTrackingRefBased/>
  <w15:docId w15:val="{D9667CF7-B4EB-4CA7-8438-9D4B7138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2C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02C09"/>
    <w:rPr>
      <w:i/>
      <w:iCs/>
    </w:rPr>
  </w:style>
  <w:style w:type="character" w:styleId="Strong">
    <w:name w:val="Strong"/>
    <w:basedOn w:val="DefaultParagraphFont"/>
    <w:uiPriority w:val="22"/>
    <w:qFormat/>
    <w:rsid w:val="00702C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739840">
      <w:bodyDiv w:val="1"/>
      <w:marLeft w:val="0"/>
      <w:marRight w:val="0"/>
      <w:marTop w:val="0"/>
      <w:marBottom w:val="0"/>
      <w:divBdr>
        <w:top w:val="none" w:sz="0" w:space="0" w:color="auto"/>
        <w:left w:val="none" w:sz="0" w:space="0" w:color="auto"/>
        <w:bottom w:val="none" w:sz="0" w:space="0" w:color="auto"/>
        <w:right w:val="none" w:sz="0" w:space="0" w:color="auto"/>
      </w:divBdr>
      <w:divsChild>
        <w:div w:id="1312178219">
          <w:marLeft w:val="450"/>
          <w:marRight w:val="450"/>
          <w:marTop w:val="0"/>
          <w:marBottom w:val="0"/>
          <w:divBdr>
            <w:top w:val="none" w:sz="0" w:space="0" w:color="auto"/>
            <w:left w:val="none" w:sz="0" w:space="0" w:color="auto"/>
            <w:bottom w:val="none" w:sz="0" w:space="0" w:color="auto"/>
            <w:right w:val="none" w:sz="0" w:space="0" w:color="auto"/>
          </w:divBdr>
        </w:div>
        <w:div w:id="1050619196">
          <w:marLeft w:val="0"/>
          <w:marRight w:val="0"/>
          <w:marTop w:val="0"/>
          <w:marBottom w:val="300"/>
          <w:divBdr>
            <w:top w:val="none" w:sz="0" w:space="0" w:color="auto"/>
            <w:left w:val="none" w:sz="0" w:space="0" w:color="auto"/>
            <w:bottom w:val="none" w:sz="0" w:space="0" w:color="auto"/>
            <w:right w:val="none" w:sz="0" w:space="0" w:color="auto"/>
          </w:divBdr>
          <w:divsChild>
            <w:div w:id="1128814536">
              <w:marLeft w:val="0"/>
              <w:marRight w:val="0"/>
              <w:marTop w:val="0"/>
              <w:marBottom w:val="0"/>
              <w:divBdr>
                <w:top w:val="none" w:sz="0" w:space="0" w:color="auto"/>
                <w:left w:val="none" w:sz="0" w:space="0" w:color="auto"/>
                <w:bottom w:val="none" w:sz="0" w:space="0" w:color="auto"/>
                <w:right w:val="none" w:sz="0" w:space="0" w:color="auto"/>
              </w:divBdr>
            </w:div>
          </w:divsChild>
        </w:div>
        <w:div w:id="1825974657">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2019-01-11T18:27:00Z</dcterms:created>
  <dcterms:modified xsi:type="dcterms:W3CDTF">2019-01-11T18:28:00Z</dcterms:modified>
</cp:coreProperties>
</file>